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E785F" w14:textId="69121848" w:rsidR="006B11E2" w:rsidRDefault="006B11E2" w:rsidP="006B11E2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Temeljem članka 18., stavak 1., Zakona o udrugama („Narodne Novine“ broj 74/14, 70/17</w:t>
      </w:r>
      <w:r w:rsidR="00D96CB7">
        <w:rPr>
          <w:rFonts w:ascii="Times New Roman" w:hAnsi="Times New Roman"/>
          <w:iCs/>
          <w:sz w:val="24"/>
          <w:szCs w:val="24"/>
        </w:rPr>
        <w:t xml:space="preserve">, </w:t>
      </w:r>
      <w:r>
        <w:rPr>
          <w:rFonts w:ascii="Times New Roman" w:hAnsi="Times New Roman"/>
          <w:iCs/>
          <w:sz w:val="24"/>
          <w:szCs w:val="24"/>
        </w:rPr>
        <w:t>98/19</w:t>
      </w:r>
      <w:r w:rsidR="00D96CB7">
        <w:rPr>
          <w:rFonts w:ascii="Times New Roman" w:hAnsi="Times New Roman"/>
          <w:iCs/>
          <w:sz w:val="24"/>
          <w:szCs w:val="24"/>
        </w:rPr>
        <w:t xml:space="preserve"> i 151/22</w:t>
      </w:r>
      <w:r>
        <w:rPr>
          <w:rFonts w:ascii="Times New Roman" w:hAnsi="Times New Roman"/>
          <w:iCs/>
          <w:sz w:val="24"/>
          <w:szCs w:val="24"/>
        </w:rPr>
        <w:t>), te članka 28. Statuta LAG-a Vuka – Dunav</w:t>
      </w:r>
      <w:r w:rsidR="00451F15">
        <w:rPr>
          <w:rFonts w:ascii="Times New Roman" w:hAnsi="Times New Roman"/>
          <w:iCs/>
          <w:sz w:val="24"/>
          <w:szCs w:val="24"/>
        </w:rPr>
        <w:t xml:space="preserve"> (06. rujna 2023. godine), Izmjenama i dopunama Statuta</w:t>
      </w:r>
      <w:r>
        <w:rPr>
          <w:rFonts w:ascii="Times New Roman" w:hAnsi="Times New Roman"/>
          <w:iCs/>
          <w:sz w:val="24"/>
          <w:szCs w:val="24"/>
        </w:rPr>
        <w:t xml:space="preserve"> (</w:t>
      </w:r>
      <w:r w:rsidR="00295BA7">
        <w:rPr>
          <w:rFonts w:ascii="Times New Roman" w:hAnsi="Times New Roman"/>
          <w:iCs/>
          <w:sz w:val="24"/>
          <w:szCs w:val="24"/>
        </w:rPr>
        <w:t>17. prosinca 2024</w:t>
      </w:r>
      <w:r>
        <w:rPr>
          <w:rFonts w:ascii="Times New Roman" w:hAnsi="Times New Roman"/>
          <w:iCs/>
          <w:sz w:val="24"/>
          <w:szCs w:val="24"/>
        </w:rPr>
        <w:t>. godine), Upravni odbor LAG-a</w:t>
      </w:r>
      <w:r w:rsidR="00D96CB7">
        <w:rPr>
          <w:rFonts w:ascii="Times New Roman" w:hAnsi="Times New Roman"/>
          <w:iCs/>
          <w:sz w:val="24"/>
          <w:szCs w:val="24"/>
        </w:rPr>
        <w:t xml:space="preserve"> na svojoj 78. sjednici</w:t>
      </w:r>
      <w:r>
        <w:rPr>
          <w:rFonts w:ascii="Times New Roman" w:hAnsi="Times New Roman"/>
          <w:iCs/>
          <w:sz w:val="24"/>
          <w:szCs w:val="24"/>
        </w:rPr>
        <w:t xml:space="preserve">, dana </w:t>
      </w:r>
      <w:r w:rsidR="00CE784B">
        <w:rPr>
          <w:rFonts w:ascii="Times New Roman" w:hAnsi="Times New Roman"/>
          <w:iCs/>
          <w:sz w:val="24"/>
          <w:szCs w:val="24"/>
        </w:rPr>
        <w:t>2</w:t>
      </w:r>
      <w:r w:rsidR="00D96CB7">
        <w:rPr>
          <w:rFonts w:ascii="Times New Roman" w:hAnsi="Times New Roman"/>
          <w:iCs/>
          <w:sz w:val="24"/>
          <w:szCs w:val="24"/>
        </w:rPr>
        <w:t>1</w:t>
      </w:r>
      <w:r>
        <w:rPr>
          <w:rFonts w:ascii="Times New Roman" w:hAnsi="Times New Roman"/>
          <w:iCs/>
          <w:sz w:val="24"/>
          <w:szCs w:val="24"/>
        </w:rPr>
        <w:t xml:space="preserve">. </w:t>
      </w:r>
      <w:r w:rsidR="00D96CB7">
        <w:rPr>
          <w:rFonts w:ascii="Times New Roman" w:hAnsi="Times New Roman"/>
          <w:iCs/>
          <w:sz w:val="24"/>
          <w:szCs w:val="24"/>
        </w:rPr>
        <w:t>studenoga</w:t>
      </w:r>
      <w:r>
        <w:rPr>
          <w:rFonts w:ascii="Times New Roman" w:hAnsi="Times New Roman"/>
          <w:iCs/>
          <w:sz w:val="24"/>
          <w:szCs w:val="24"/>
        </w:rPr>
        <w:t xml:space="preserve"> 202</w:t>
      </w:r>
      <w:r w:rsidR="00295BA7">
        <w:rPr>
          <w:rFonts w:ascii="Times New Roman" w:hAnsi="Times New Roman"/>
          <w:iCs/>
          <w:sz w:val="24"/>
          <w:szCs w:val="24"/>
        </w:rPr>
        <w:t>5</w:t>
      </w:r>
      <w:r>
        <w:rPr>
          <w:rFonts w:ascii="Times New Roman" w:hAnsi="Times New Roman"/>
          <w:iCs/>
          <w:sz w:val="24"/>
          <w:szCs w:val="24"/>
        </w:rPr>
        <w:t>. godine, donosi</w:t>
      </w:r>
    </w:p>
    <w:p w14:paraId="5D4206C8" w14:textId="21DAEC5E" w:rsidR="00660029" w:rsidRDefault="00660029">
      <w:pPr>
        <w:rPr>
          <w:rFonts w:ascii="Times New Roman" w:hAnsi="Times New Roman"/>
          <w:sz w:val="24"/>
          <w:szCs w:val="24"/>
        </w:rPr>
      </w:pPr>
    </w:p>
    <w:p w14:paraId="66AAA41E" w14:textId="77777777" w:rsidR="006B11E2" w:rsidRPr="00036534" w:rsidRDefault="006B11E2">
      <w:pPr>
        <w:rPr>
          <w:rFonts w:ascii="Times New Roman" w:hAnsi="Times New Roman"/>
          <w:sz w:val="24"/>
          <w:szCs w:val="24"/>
        </w:rPr>
      </w:pPr>
    </w:p>
    <w:p w14:paraId="490B05E4" w14:textId="73746121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  <w:r w:rsidR="0006135D">
        <w:rPr>
          <w:rFonts w:ascii="Times New Roman" w:hAnsi="Times New Roman"/>
          <w:b/>
          <w:sz w:val="24"/>
          <w:szCs w:val="24"/>
        </w:rPr>
        <w:t xml:space="preserve"> O IZMJENI ODLUKE</w:t>
      </w:r>
    </w:p>
    <w:p w14:paraId="46EDD07F" w14:textId="77777777" w:rsidR="00660029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E62326">
        <w:rPr>
          <w:rFonts w:ascii="Times New Roman" w:hAnsi="Times New Roman"/>
          <w:b/>
          <w:sz w:val="24"/>
          <w:szCs w:val="24"/>
        </w:rPr>
        <w:t>osnivanju tijela nadležnog za prigovore</w:t>
      </w:r>
    </w:p>
    <w:p w14:paraId="4D66D73C" w14:textId="1378D04C" w:rsidR="006A6BAC" w:rsidRPr="00E3097E" w:rsidRDefault="006A6BAC" w:rsidP="0066002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INT.1.1.1</w:t>
      </w:r>
      <w:r w:rsidR="00A7363D">
        <w:rPr>
          <w:rFonts w:ascii="Times New Roman" w:hAnsi="Times New Roman"/>
          <w:b/>
          <w:sz w:val="24"/>
          <w:szCs w:val="24"/>
        </w:rPr>
        <w:t>.</w:t>
      </w:r>
    </w:p>
    <w:p w14:paraId="2C647BB8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25EB04AF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441F61F3" w14:textId="77777777" w:rsidR="00660029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02FD7FD9" w14:textId="77777777" w:rsidR="000622CA" w:rsidRDefault="000622CA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6FE70B49" w14:textId="69D98F3C" w:rsidR="00E62326" w:rsidRDefault="000622CA" w:rsidP="00CE784B">
      <w:pPr>
        <w:jc w:val="both"/>
        <w:rPr>
          <w:rFonts w:ascii="Times New Roman" w:hAnsi="Times New Roman"/>
          <w:sz w:val="24"/>
          <w:szCs w:val="24"/>
        </w:rPr>
      </w:pPr>
      <w:r w:rsidRPr="00CE784B">
        <w:rPr>
          <w:rFonts w:ascii="Times New Roman" w:hAnsi="Times New Roman"/>
          <w:sz w:val="24"/>
          <w:szCs w:val="24"/>
        </w:rPr>
        <w:tab/>
      </w:r>
      <w:r w:rsidR="001F63CC" w:rsidRPr="00CE784B">
        <w:rPr>
          <w:rFonts w:ascii="Times New Roman" w:hAnsi="Times New Roman"/>
          <w:sz w:val="24"/>
          <w:szCs w:val="24"/>
        </w:rPr>
        <w:t>Ovom odlukom</w:t>
      </w:r>
      <w:r w:rsidR="008F20E0">
        <w:rPr>
          <w:rFonts w:ascii="Times New Roman" w:hAnsi="Times New Roman"/>
          <w:sz w:val="24"/>
          <w:szCs w:val="24"/>
        </w:rPr>
        <w:t xml:space="preserve"> Odluka</w:t>
      </w:r>
      <w:r w:rsidR="00E62326" w:rsidRPr="00CE784B">
        <w:rPr>
          <w:rFonts w:ascii="Times New Roman" w:hAnsi="Times New Roman"/>
          <w:sz w:val="24"/>
          <w:szCs w:val="24"/>
        </w:rPr>
        <w:t xml:space="preserve"> </w:t>
      </w:r>
      <w:r w:rsidR="0006135D">
        <w:rPr>
          <w:rFonts w:ascii="Times New Roman" w:hAnsi="Times New Roman"/>
          <w:sz w:val="24"/>
          <w:szCs w:val="24"/>
        </w:rPr>
        <w:t>o osnivanju tijela nadležnog za prigovore INT.1.1.1.</w:t>
      </w:r>
      <w:r w:rsidR="008F20E0">
        <w:rPr>
          <w:rFonts w:ascii="Times New Roman" w:hAnsi="Times New Roman"/>
          <w:sz w:val="24"/>
          <w:szCs w:val="24"/>
        </w:rPr>
        <w:t>,</w:t>
      </w:r>
      <w:r w:rsidR="0006135D">
        <w:rPr>
          <w:rFonts w:ascii="Times New Roman" w:hAnsi="Times New Roman"/>
          <w:sz w:val="24"/>
          <w:szCs w:val="24"/>
        </w:rPr>
        <w:t xml:space="preserve"> URBROJ: UO/25-32 od dana 23. srpnja 2025. godine mijenja se prema slijedećim odredbama ovih izmjena</w:t>
      </w:r>
      <w:r w:rsidR="00CE784B">
        <w:rPr>
          <w:rFonts w:ascii="Times New Roman" w:hAnsi="Times New Roman"/>
          <w:sz w:val="24"/>
          <w:szCs w:val="24"/>
        </w:rPr>
        <w:t>.</w:t>
      </w:r>
    </w:p>
    <w:p w14:paraId="5B9ACD0E" w14:textId="77777777" w:rsidR="00CE784B" w:rsidRPr="00CE784B" w:rsidRDefault="00CE784B" w:rsidP="00CE784B">
      <w:pPr>
        <w:jc w:val="both"/>
        <w:rPr>
          <w:rFonts w:ascii="Times New Roman" w:hAnsi="Times New Roman"/>
          <w:sz w:val="24"/>
          <w:szCs w:val="24"/>
        </w:rPr>
      </w:pPr>
    </w:p>
    <w:p w14:paraId="0DA8F4BF" w14:textId="77777777" w:rsidR="00E62326" w:rsidRPr="00CE784B" w:rsidRDefault="00E62326" w:rsidP="00E62326">
      <w:pPr>
        <w:jc w:val="center"/>
        <w:rPr>
          <w:rFonts w:ascii="Times New Roman" w:hAnsi="Times New Roman"/>
          <w:sz w:val="24"/>
          <w:szCs w:val="24"/>
        </w:rPr>
      </w:pPr>
      <w:r w:rsidRPr="00CE784B">
        <w:rPr>
          <w:rFonts w:ascii="Times New Roman" w:hAnsi="Times New Roman"/>
          <w:sz w:val="24"/>
          <w:szCs w:val="24"/>
        </w:rPr>
        <w:t>Članak 2.</w:t>
      </w:r>
    </w:p>
    <w:p w14:paraId="25C1F55E" w14:textId="77777777" w:rsidR="00E62326" w:rsidRDefault="00E62326" w:rsidP="00E62326">
      <w:pPr>
        <w:jc w:val="center"/>
        <w:rPr>
          <w:rFonts w:ascii="Times New Roman" w:hAnsi="Times New Roman"/>
          <w:sz w:val="24"/>
          <w:szCs w:val="24"/>
        </w:rPr>
      </w:pPr>
    </w:p>
    <w:p w14:paraId="4453DDD1" w14:textId="7ADD2ADC" w:rsidR="001F63CC" w:rsidRDefault="0006135D" w:rsidP="001F63C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U članku 2., redni broj 2. „Željka Jurkić, Kralja Zvonimira 31, 31216 Antunovac – član povjerenstva (gospodarski)“, zamjenjuje se i glasi:</w:t>
      </w:r>
    </w:p>
    <w:p w14:paraId="78D7C75F" w14:textId="77777777" w:rsidR="00D96CB7" w:rsidRDefault="0006135D" w:rsidP="001F63C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603A5208" w14:textId="2B1D564C" w:rsidR="0006135D" w:rsidRDefault="0006135D" w:rsidP="00D96CB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Ivana </w:t>
      </w:r>
      <w:r w:rsidR="00D96CB7">
        <w:rPr>
          <w:rFonts w:ascii="Times New Roman" w:hAnsi="Times New Roman"/>
          <w:sz w:val="24"/>
          <w:szCs w:val="24"/>
        </w:rPr>
        <w:t>Debelić, Mirna ulica 21, 31216 Antunovac – OPG Debelić Ivana</w:t>
      </w:r>
      <w:r w:rsidR="008F20E0">
        <w:rPr>
          <w:rFonts w:ascii="Times New Roman" w:hAnsi="Times New Roman"/>
          <w:sz w:val="24"/>
          <w:szCs w:val="24"/>
        </w:rPr>
        <w:t xml:space="preserve"> (gospodarski)</w:t>
      </w:r>
    </w:p>
    <w:p w14:paraId="358275B3" w14:textId="77777777" w:rsidR="00D96CB7" w:rsidRPr="00036534" w:rsidRDefault="00D96CB7" w:rsidP="001F63CC">
      <w:pPr>
        <w:jc w:val="both"/>
        <w:rPr>
          <w:rFonts w:ascii="Times New Roman" w:hAnsi="Times New Roman"/>
          <w:sz w:val="24"/>
          <w:szCs w:val="24"/>
        </w:rPr>
      </w:pPr>
    </w:p>
    <w:p w14:paraId="6071743D" w14:textId="3866919E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</w:t>
      </w:r>
      <w:r w:rsidR="00E62326">
        <w:rPr>
          <w:rFonts w:ascii="Times New Roman" w:hAnsi="Times New Roman"/>
          <w:sz w:val="24"/>
          <w:szCs w:val="24"/>
        </w:rPr>
        <w:t>3</w:t>
      </w:r>
      <w:r w:rsidRPr="00036534">
        <w:rPr>
          <w:rFonts w:ascii="Times New Roman" w:hAnsi="Times New Roman"/>
          <w:sz w:val="24"/>
          <w:szCs w:val="24"/>
        </w:rPr>
        <w:t>.</w:t>
      </w:r>
    </w:p>
    <w:p w14:paraId="7B8535C7" w14:textId="77777777"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14:paraId="406D0988" w14:textId="77777777"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32137229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2F0F5AE0" w14:textId="77777777"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7B1DFDE4" w14:textId="77777777"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48A20EB6" w14:textId="56B540D2"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</w:t>
      </w:r>
      <w:r w:rsidR="006B11E2">
        <w:rPr>
          <w:rFonts w:ascii="Times New Roman" w:hAnsi="Times New Roman"/>
          <w:sz w:val="24"/>
          <w:szCs w:val="24"/>
        </w:rPr>
        <w:t>2</w:t>
      </w:r>
      <w:r w:rsidR="00295BA7">
        <w:rPr>
          <w:rFonts w:ascii="Times New Roman" w:hAnsi="Times New Roman"/>
          <w:sz w:val="24"/>
          <w:szCs w:val="24"/>
        </w:rPr>
        <w:t>5</w:t>
      </w:r>
      <w:r w:rsidR="00794A28">
        <w:rPr>
          <w:rFonts w:ascii="Times New Roman" w:hAnsi="Times New Roman"/>
          <w:sz w:val="24"/>
          <w:szCs w:val="24"/>
        </w:rPr>
        <w:t>-</w:t>
      </w:r>
      <w:r w:rsidR="00D96CB7">
        <w:rPr>
          <w:rFonts w:ascii="Times New Roman" w:hAnsi="Times New Roman"/>
          <w:sz w:val="24"/>
          <w:szCs w:val="24"/>
        </w:rPr>
        <w:t>49</w:t>
      </w:r>
    </w:p>
    <w:p w14:paraId="0C1B31C4" w14:textId="7FB5B835" w:rsidR="00C21B05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CE784B">
        <w:rPr>
          <w:rFonts w:ascii="Times New Roman" w:hAnsi="Times New Roman"/>
          <w:sz w:val="24"/>
          <w:szCs w:val="24"/>
        </w:rPr>
        <w:t>2</w:t>
      </w:r>
      <w:r w:rsidR="00D96CB7">
        <w:rPr>
          <w:rFonts w:ascii="Times New Roman" w:hAnsi="Times New Roman"/>
          <w:sz w:val="24"/>
          <w:szCs w:val="24"/>
        </w:rPr>
        <w:t>1</w:t>
      </w:r>
      <w:r w:rsidR="000A0736">
        <w:rPr>
          <w:rFonts w:ascii="Times New Roman" w:hAnsi="Times New Roman"/>
          <w:sz w:val="24"/>
          <w:szCs w:val="24"/>
        </w:rPr>
        <w:t xml:space="preserve">. </w:t>
      </w:r>
      <w:r w:rsidR="00D96CB7">
        <w:rPr>
          <w:rFonts w:ascii="Times New Roman" w:hAnsi="Times New Roman"/>
          <w:sz w:val="24"/>
          <w:szCs w:val="24"/>
        </w:rPr>
        <w:t>studenoga</w:t>
      </w:r>
      <w:r w:rsidR="00295B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</w:t>
      </w:r>
      <w:r w:rsidR="006B11E2">
        <w:rPr>
          <w:rFonts w:ascii="Times New Roman" w:hAnsi="Times New Roman"/>
          <w:sz w:val="24"/>
          <w:szCs w:val="24"/>
        </w:rPr>
        <w:t>2</w:t>
      </w:r>
      <w:r w:rsidR="00295BA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godine</w:t>
      </w:r>
    </w:p>
    <w:p w14:paraId="7B91F98A" w14:textId="77777777" w:rsidR="00FA05CC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0A50D0EC" w14:textId="1B7BE878"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14:paraId="596BA15C" w14:textId="77777777"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14:paraId="111A2609" w14:textId="77777777"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38024" w14:textId="77777777" w:rsidR="005A1EAB" w:rsidRDefault="005A1EAB" w:rsidP="00724B8B">
      <w:r>
        <w:separator/>
      </w:r>
    </w:p>
  </w:endnote>
  <w:endnote w:type="continuationSeparator" w:id="0">
    <w:p w14:paraId="183A04B3" w14:textId="77777777" w:rsidR="005A1EAB" w:rsidRDefault="005A1EAB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56BD6" w14:textId="77777777" w:rsidR="005A1EAB" w:rsidRDefault="005A1EAB" w:rsidP="00724B8B">
      <w:r>
        <w:separator/>
      </w:r>
    </w:p>
  </w:footnote>
  <w:footnote w:type="continuationSeparator" w:id="0">
    <w:p w14:paraId="18076BC2" w14:textId="77777777" w:rsidR="005A1EAB" w:rsidRDefault="005A1EAB" w:rsidP="00724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726706">
    <w:abstractNumId w:val="1"/>
  </w:num>
  <w:num w:numId="2" w16cid:durableId="1257515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037"/>
    <w:rsid w:val="00036534"/>
    <w:rsid w:val="0006135D"/>
    <w:rsid w:val="000622CA"/>
    <w:rsid w:val="00082093"/>
    <w:rsid w:val="000A0736"/>
    <w:rsid w:val="000B29C0"/>
    <w:rsid w:val="000F1807"/>
    <w:rsid w:val="001776CD"/>
    <w:rsid w:val="001A25F6"/>
    <w:rsid w:val="001F63CC"/>
    <w:rsid w:val="00262E40"/>
    <w:rsid w:val="00295A5D"/>
    <w:rsid w:val="00295BA7"/>
    <w:rsid w:val="002D5F45"/>
    <w:rsid w:val="002D7879"/>
    <w:rsid w:val="00334BDF"/>
    <w:rsid w:val="003B6FD6"/>
    <w:rsid w:val="003E3234"/>
    <w:rsid w:val="003F27BB"/>
    <w:rsid w:val="00401475"/>
    <w:rsid w:val="00445D81"/>
    <w:rsid w:val="00451F15"/>
    <w:rsid w:val="00454FC5"/>
    <w:rsid w:val="00490612"/>
    <w:rsid w:val="004C1CC5"/>
    <w:rsid w:val="005631EE"/>
    <w:rsid w:val="0057410B"/>
    <w:rsid w:val="005A1EAB"/>
    <w:rsid w:val="005B30E0"/>
    <w:rsid w:val="005D6BEA"/>
    <w:rsid w:val="00613FDF"/>
    <w:rsid w:val="00660029"/>
    <w:rsid w:val="006A06C2"/>
    <w:rsid w:val="006A6BAC"/>
    <w:rsid w:val="006B11E2"/>
    <w:rsid w:val="006C1B09"/>
    <w:rsid w:val="00724B8B"/>
    <w:rsid w:val="0073150B"/>
    <w:rsid w:val="00756C25"/>
    <w:rsid w:val="00783116"/>
    <w:rsid w:val="00794A28"/>
    <w:rsid w:val="00850E1E"/>
    <w:rsid w:val="008636DC"/>
    <w:rsid w:val="008B0828"/>
    <w:rsid w:val="008D14AF"/>
    <w:rsid w:val="008F20E0"/>
    <w:rsid w:val="00905FD1"/>
    <w:rsid w:val="00914E8A"/>
    <w:rsid w:val="00931E74"/>
    <w:rsid w:val="00932514"/>
    <w:rsid w:val="00961AF4"/>
    <w:rsid w:val="009D2D31"/>
    <w:rsid w:val="009E102E"/>
    <w:rsid w:val="00A1704E"/>
    <w:rsid w:val="00A2748B"/>
    <w:rsid w:val="00A7363D"/>
    <w:rsid w:val="00AD396B"/>
    <w:rsid w:val="00AE629E"/>
    <w:rsid w:val="00B368A8"/>
    <w:rsid w:val="00B4698B"/>
    <w:rsid w:val="00B500EE"/>
    <w:rsid w:val="00BB195E"/>
    <w:rsid w:val="00C21B05"/>
    <w:rsid w:val="00C72C3F"/>
    <w:rsid w:val="00CE784B"/>
    <w:rsid w:val="00D74A67"/>
    <w:rsid w:val="00D96CB7"/>
    <w:rsid w:val="00DB6CAC"/>
    <w:rsid w:val="00E3097E"/>
    <w:rsid w:val="00E31D63"/>
    <w:rsid w:val="00E5064D"/>
    <w:rsid w:val="00E57100"/>
    <w:rsid w:val="00E62326"/>
    <w:rsid w:val="00EA16B4"/>
    <w:rsid w:val="00ED500F"/>
    <w:rsid w:val="00EE4A25"/>
    <w:rsid w:val="00F01E40"/>
    <w:rsid w:val="00F225C1"/>
    <w:rsid w:val="00F2462E"/>
    <w:rsid w:val="00F91E9E"/>
    <w:rsid w:val="00FA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CFB77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Revizija">
    <w:name w:val="Revision"/>
    <w:hidden/>
    <w:uiPriority w:val="99"/>
    <w:semiHidden/>
    <w:rsid w:val="005D6BEA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9F8EB-7649-4446-B6B7-EA84E39BA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Korisnik</cp:lastModifiedBy>
  <cp:revision>5</cp:revision>
  <cp:lastPrinted>2018-09-14T12:49:00Z</cp:lastPrinted>
  <dcterms:created xsi:type="dcterms:W3CDTF">2025-11-13T08:42:00Z</dcterms:created>
  <dcterms:modified xsi:type="dcterms:W3CDTF">2025-11-14T10:21:00Z</dcterms:modified>
</cp:coreProperties>
</file>